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2E4FF" w14:textId="77777777" w:rsidR="00ED37BC" w:rsidRDefault="00ED37BC" w:rsidP="00540B53">
      <w:pPr>
        <w:pStyle w:val="Rubrik1"/>
        <w:jc w:val="center"/>
      </w:pPr>
    </w:p>
    <w:p w14:paraId="7FDDB85F" w14:textId="77777777" w:rsidR="00ED37BC" w:rsidRDefault="00ED37BC" w:rsidP="00540B53">
      <w:pPr>
        <w:pStyle w:val="Rubrik1"/>
        <w:jc w:val="center"/>
      </w:pPr>
    </w:p>
    <w:p w14:paraId="5AF41878" w14:textId="77777777" w:rsidR="00ED37BC" w:rsidRDefault="00ED37BC" w:rsidP="00540B53">
      <w:pPr>
        <w:pStyle w:val="Rubrik1"/>
        <w:jc w:val="center"/>
      </w:pPr>
    </w:p>
    <w:p w14:paraId="14080210" w14:textId="77777777" w:rsidR="00ED37BC" w:rsidRDefault="00ED37BC" w:rsidP="00540B53">
      <w:pPr>
        <w:pStyle w:val="Rubrik1"/>
        <w:jc w:val="center"/>
      </w:pPr>
    </w:p>
    <w:p w14:paraId="7C551366" w14:textId="615BA64F" w:rsidR="00540B53" w:rsidRDefault="00540B53" w:rsidP="00540B53">
      <w:pPr>
        <w:pStyle w:val="Rubrik1"/>
        <w:jc w:val="center"/>
      </w:pPr>
      <w:r>
        <w:t xml:space="preserve">Dataöverför i </w:t>
      </w:r>
      <w:proofErr w:type="spellStart"/>
      <w:r>
        <w:t>FmX</w:t>
      </w:r>
      <w:proofErr w:type="spellEnd"/>
      <w:r>
        <w:t xml:space="preserve"> och </w:t>
      </w:r>
      <w:proofErr w:type="spellStart"/>
      <w:r>
        <w:t>FmX</w:t>
      </w:r>
      <w:proofErr w:type="spellEnd"/>
      <w:r>
        <w:t>+</w:t>
      </w:r>
      <w:r w:rsidR="00ED37BC">
        <w:t xml:space="preserve"> inriktat på dränering</w:t>
      </w:r>
    </w:p>
    <w:p w14:paraId="66D62145" w14:textId="77777777" w:rsidR="00540B53" w:rsidRDefault="00540B53" w:rsidP="00540B53"/>
    <w:p w14:paraId="3FC73F97" w14:textId="77777777" w:rsidR="00540B53" w:rsidRDefault="00540B53" w:rsidP="00540B53">
      <w:r>
        <w:rPr>
          <w:noProof/>
        </w:rPr>
        <w:drawing>
          <wp:inline distT="0" distB="0" distL="0" distR="0" wp14:anchorId="1FA28BE6" wp14:editId="39DDB665">
            <wp:extent cx="2429435" cy="2056174"/>
            <wp:effectExtent l="0" t="0" r="9525" b="1270"/>
            <wp:docPr id="176095345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5" cy="206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09AB113E" wp14:editId="612D9615">
            <wp:extent cx="2796988" cy="2061669"/>
            <wp:effectExtent l="0" t="0" r="3810" b="0"/>
            <wp:docPr id="1534079524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47" cy="207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506E" w14:textId="77777777" w:rsidR="00540B53" w:rsidRDefault="00540B53" w:rsidP="00540B53"/>
    <w:p w14:paraId="50EABA16" w14:textId="33AA9AD2" w:rsidR="00662F44" w:rsidRDefault="00540B53" w:rsidP="00BA1A36">
      <w:pPr>
        <w:jc w:val="center"/>
        <w:rPr>
          <w:b/>
          <w:bCs/>
          <w:color w:val="EE0000"/>
          <w:sz w:val="44"/>
          <w:szCs w:val="44"/>
          <w:u w:val="single"/>
        </w:rPr>
      </w:pPr>
      <w:r w:rsidRPr="008335AC">
        <w:rPr>
          <w:b/>
          <w:bCs/>
          <w:color w:val="EE0000"/>
          <w:sz w:val="44"/>
          <w:szCs w:val="44"/>
        </w:rPr>
        <w:t>Lösenordet till att komma åt instä</w:t>
      </w:r>
      <w:r w:rsidR="002B1EE8">
        <w:rPr>
          <w:b/>
          <w:bCs/>
          <w:color w:val="EE0000"/>
          <w:sz w:val="44"/>
          <w:szCs w:val="44"/>
        </w:rPr>
        <w:t>ll</w:t>
      </w:r>
      <w:r w:rsidRPr="008335AC">
        <w:rPr>
          <w:b/>
          <w:bCs/>
          <w:color w:val="EE0000"/>
          <w:sz w:val="44"/>
          <w:szCs w:val="44"/>
        </w:rPr>
        <w:t xml:space="preserve">ningsmenyer är: </w:t>
      </w:r>
      <w:r w:rsidRPr="008335AC">
        <w:rPr>
          <w:b/>
          <w:bCs/>
          <w:color w:val="EE0000"/>
          <w:sz w:val="44"/>
          <w:szCs w:val="44"/>
          <w:u w:val="single"/>
        </w:rPr>
        <w:t>2009</w:t>
      </w:r>
    </w:p>
    <w:p w14:paraId="55CE92E7" w14:textId="77777777" w:rsidR="00662F44" w:rsidRDefault="00662F44">
      <w:pPr>
        <w:rPr>
          <w:b/>
          <w:bCs/>
          <w:color w:val="EE0000"/>
          <w:sz w:val="44"/>
          <w:szCs w:val="44"/>
          <w:u w:val="single"/>
        </w:rPr>
      </w:pPr>
      <w:r>
        <w:rPr>
          <w:b/>
          <w:bCs/>
          <w:color w:val="EE0000"/>
          <w:sz w:val="44"/>
          <w:szCs w:val="44"/>
          <w:u w:val="single"/>
        </w:rPr>
        <w:br w:type="page"/>
      </w:r>
    </w:p>
    <w:p w14:paraId="1903B6D8" w14:textId="18091919" w:rsidR="007458AB" w:rsidRDefault="007458AB" w:rsidP="00662F44">
      <w:pPr>
        <w:pStyle w:val="Rubrik2"/>
      </w:pPr>
      <w:r>
        <w:lastRenderedPageBreak/>
        <w:t xml:space="preserve">Export av data från </w:t>
      </w:r>
      <w:proofErr w:type="spellStart"/>
      <w:r>
        <w:t>FmX</w:t>
      </w:r>
      <w:proofErr w:type="spellEnd"/>
      <w:r w:rsidR="000E151B">
        <w:t xml:space="preserve"> till USB-minne</w:t>
      </w:r>
    </w:p>
    <w:p w14:paraId="0D95E0D3" w14:textId="357ABB10" w:rsidR="00647AC2" w:rsidRDefault="00647AC2" w:rsidP="00A52249">
      <w:r>
        <w:t xml:space="preserve">Sätt i USB-minne i </w:t>
      </w:r>
      <w:r w:rsidR="00CD7698">
        <w:t>displayen</w:t>
      </w:r>
      <w:r w:rsidR="00BC63A2">
        <w:t>.</w:t>
      </w:r>
      <w:r w:rsidR="00CD7698">
        <w:t xml:space="preserve"> </w:t>
      </w:r>
      <w:proofErr w:type="spellStart"/>
      <w:r w:rsidR="00CD7698">
        <w:t>FmX</w:t>
      </w:r>
      <w:proofErr w:type="spellEnd"/>
      <w:r w:rsidR="00CD7698">
        <w:t xml:space="preserve"> har en port </w:t>
      </w:r>
      <w:r w:rsidR="006876C0">
        <w:t>mitt på baktill</w:t>
      </w:r>
      <w:r w:rsidR="00FE2370">
        <w:t>, används VRS så sitter det en USB-</w:t>
      </w:r>
      <w:proofErr w:type="spellStart"/>
      <w:r w:rsidR="00FE2370">
        <w:t>hub</w:t>
      </w:r>
      <w:proofErr w:type="spellEnd"/>
      <w:r w:rsidR="00FE2370">
        <w:t xml:space="preserve"> som du kan sätta minnet i</w:t>
      </w:r>
      <w:r w:rsidR="00BC63A2">
        <w:t>. TMX-2050 har två USB-portar</w:t>
      </w:r>
      <w:r w:rsidR="00D246C5">
        <w:t>, använd lämpligast den som är på vänster sidan</w:t>
      </w:r>
      <w:r w:rsidR="00F2213F">
        <w:t>.</w:t>
      </w:r>
    </w:p>
    <w:p w14:paraId="492B5D2E" w14:textId="43EDD30D" w:rsidR="00540B53" w:rsidRDefault="00A52249" w:rsidP="00841CE2">
      <w:r>
        <w:t xml:space="preserve">Efter uppstart av </w:t>
      </w:r>
      <w:proofErr w:type="spellStart"/>
      <w:r>
        <w:t>FmX</w:t>
      </w:r>
      <w:proofErr w:type="spellEnd"/>
      <w:r>
        <w:t xml:space="preserve"> gå till </w:t>
      </w:r>
      <w:r w:rsidR="003726E4">
        <w:t>Dataöverföring</w:t>
      </w:r>
      <w:r w:rsidR="00D3655D">
        <w:t xml:space="preserve"> </w:t>
      </w:r>
    </w:p>
    <w:p w14:paraId="536569F1" w14:textId="0F4A48A2" w:rsidR="00377783" w:rsidRDefault="00841CE2" w:rsidP="00841CE2">
      <w:r>
        <w:t xml:space="preserve">Titta efter en grön </w:t>
      </w:r>
      <w:r w:rsidR="00D00D8A">
        <w:t xml:space="preserve">USB-minnes symbol </w:t>
      </w:r>
      <w:r w:rsidR="00F07EE0">
        <w:t xml:space="preserve">upptill </w:t>
      </w:r>
      <w:r w:rsidR="00D00D8A">
        <w:t>på vänster sida,</w:t>
      </w:r>
      <w:r w:rsidR="00F07EE0">
        <w:t xml:space="preserve"> det tyder på att du </w:t>
      </w:r>
      <w:r w:rsidR="00D91162">
        <w:t xml:space="preserve">har </w:t>
      </w:r>
      <w:r w:rsidR="00F07EE0">
        <w:t>ett fungerande USB-minne</w:t>
      </w:r>
      <w:r w:rsidR="00115486">
        <w:t>. Är sy</w:t>
      </w:r>
      <w:r w:rsidR="00BD26AA">
        <w:t>m</w:t>
      </w:r>
      <w:r w:rsidR="00115486">
        <w:t>bolen</w:t>
      </w:r>
      <w:r w:rsidR="00BD26AA">
        <w:t xml:space="preserve"> </w:t>
      </w:r>
      <w:r w:rsidR="00115486">
        <w:t>röd</w:t>
      </w:r>
      <w:r w:rsidR="00BD26AA">
        <w:t xml:space="preserve">, prova starta om displayen. Förblir den röd så stödjer inte </w:t>
      </w:r>
      <w:r w:rsidR="00BB151D">
        <w:t>displayen ditt USB-minne</w:t>
      </w:r>
      <w:r w:rsidR="00D91162">
        <w:t>, prova annat</w:t>
      </w:r>
      <w:r w:rsidR="007E387F">
        <w:t xml:space="preserve">. </w:t>
      </w:r>
      <w:r w:rsidR="00707DE4">
        <w:br/>
      </w:r>
      <w:r w:rsidR="00707DE4">
        <w:br/>
        <w:t>I den högra rutan har du allt som finns på din display</w:t>
      </w:r>
      <w:r w:rsidR="006B668D">
        <w:t>.</w:t>
      </w:r>
      <w:r w:rsidR="00597880">
        <w:br/>
      </w:r>
      <w:r w:rsidR="00BB5954">
        <w:t xml:space="preserve">Tryck på det </w:t>
      </w:r>
      <w:r w:rsidR="00BB5954" w:rsidRPr="00217EB7">
        <w:rPr>
          <w:b/>
          <w:bCs/>
        </w:rPr>
        <w:t>l</w:t>
      </w:r>
      <w:r w:rsidR="00217EB7" w:rsidRPr="00217EB7">
        <w:rPr>
          <w:b/>
          <w:bCs/>
        </w:rPr>
        <w:t>illa</w:t>
      </w:r>
      <w:r w:rsidR="00217EB7">
        <w:rPr>
          <w:b/>
          <w:bCs/>
        </w:rPr>
        <w:t xml:space="preserve"> </w:t>
      </w:r>
      <w:r w:rsidR="00217EB7">
        <w:t xml:space="preserve">pluset </w:t>
      </w:r>
      <w:r w:rsidR="009608CB">
        <w:t xml:space="preserve">eller den blå pilen </w:t>
      </w:r>
      <w:r w:rsidR="00217EB7">
        <w:t xml:space="preserve">intill </w:t>
      </w:r>
      <w:r w:rsidR="009608CB">
        <w:t>Fältdata, nu ser du dina klienter</w:t>
      </w:r>
      <w:r w:rsidR="00411C1F">
        <w:t>.</w:t>
      </w:r>
      <w:r w:rsidR="00377783">
        <w:br/>
      </w:r>
      <w:r w:rsidR="00E82A79">
        <w:t xml:space="preserve">Tryck på det </w:t>
      </w:r>
      <w:r w:rsidR="00E82A79" w:rsidRPr="00217EB7">
        <w:rPr>
          <w:b/>
          <w:bCs/>
        </w:rPr>
        <w:t>lilla</w:t>
      </w:r>
      <w:r w:rsidR="00E82A79">
        <w:rPr>
          <w:b/>
          <w:bCs/>
        </w:rPr>
        <w:t xml:space="preserve"> </w:t>
      </w:r>
      <w:r w:rsidR="00E82A79">
        <w:t xml:space="preserve">pluset eller den blå pilen intill din </w:t>
      </w:r>
      <w:r w:rsidR="00377783">
        <w:t>Klient</w:t>
      </w:r>
      <w:r w:rsidR="00E82A79">
        <w:t xml:space="preserve"> så ser du </w:t>
      </w:r>
      <w:r w:rsidR="00377783">
        <w:t>klientens</w:t>
      </w:r>
      <w:r w:rsidR="00E82A79">
        <w:t xml:space="preserve"> </w:t>
      </w:r>
      <w:r w:rsidR="00377783">
        <w:t>gårdar</w:t>
      </w:r>
      <w:r w:rsidR="00411C1F">
        <w:t>.</w:t>
      </w:r>
      <w:r w:rsidR="00377783">
        <w:br/>
        <w:t xml:space="preserve">Tryck på det </w:t>
      </w:r>
      <w:r w:rsidR="00377783" w:rsidRPr="00217EB7">
        <w:rPr>
          <w:b/>
          <w:bCs/>
        </w:rPr>
        <w:t>lilla</w:t>
      </w:r>
      <w:r w:rsidR="00377783">
        <w:rPr>
          <w:b/>
          <w:bCs/>
        </w:rPr>
        <w:t xml:space="preserve"> </w:t>
      </w:r>
      <w:r w:rsidR="00377783">
        <w:t>pluset eller den blå pilen intill</w:t>
      </w:r>
      <w:r w:rsidR="00E63072">
        <w:t xml:space="preserve"> gården så ser du gården</w:t>
      </w:r>
      <w:r w:rsidR="00411C1F">
        <w:t>s</w:t>
      </w:r>
      <w:r w:rsidR="00E63072">
        <w:t xml:space="preserve"> fält</w:t>
      </w:r>
      <w:r w:rsidR="00411C1F">
        <w:t>.</w:t>
      </w:r>
    </w:p>
    <w:p w14:paraId="69CA3E8A" w14:textId="386974ED" w:rsidR="00E3460A" w:rsidRDefault="00567DEA">
      <w:r>
        <w:t>Tryck på te</w:t>
      </w:r>
      <w:r w:rsidR="00964E0B">
        <w:t>xten</w:t>
      </w:r>
      <w:r>
        <w:t xml:space="preserve"> för det </w:t>
      </w:r>
      <w:r w:rsidR="00964E0B">
        <w:t>fält du vill överföra</w:t>
      </w:r>
      <w:r w:rsidR="001F66E6">
        <w:t>, bakgrunden blir nu blå</w:t>
      </w:r>
      <w:r w:rsidR="006F7186">
        <w:t>.</w:t>
      </w:r>
      <w:r w:rsidR="006F7186">
        <w:br/>
        <w:t xml:space="preserve">Mitt mellan rutorna har du </w:t>
      </w:r>
      <w:r w:rsidR="00F10AEF">
        <w:t>knappen</w:t>
      </w:r>
      <w:r w:rsidR="006F7186">
        <w:t xml:space="preserve"> Kopiera med en pil åt vänster</w:t>
      </w:r>
      <w:r w:rsidR="00F10AEF">
        <w:t>, tryck så överför</w:t>
      </w:r>
      <w:r w:rsidR="00EB133D">
        <w:t>s</w:t>
      </w:r>
      <w:r w:rsidR="00F10AEF">
        <w:t xml:space="preserve"> nu fältet till USB-minnet.</w:t>
      </w:r>
      <w:r w:rsidR="00EB5DCE">
        <w:br/>
      </w:r>
      <w:r w:rsidR="00EB5DCE">
        <w:br/>
      </w:r>
      <w:r w:rsidR="00EB5DCE" w:rsidRPr="00C154CB">
        <w:rPr>
          <w:rStyle w:val="Rubrik2Char"/>
        </w:rPr>
        <w:t xml:space="preserve">Kontrollera </w:t>
      </w:r>
      <w:r w:rsidR="00A171D3">
        <w:rPr>
          <w:rStyle w:val="Rubrik2Char"/>
        </w:rPr>
        <w:t>filer</w:t>
      </w:r>
      <w:r w:rsidR="00EB5DCE" w:rsidRPr="00C154CB">
        <w:rPr>
          <w:rStyle w:val="Rubrik2Char"/>
        </w:rPr>
        <w:t xml:space="preserve"> på USB-minnet</w:t>
      </w:r>
    </w:p>
    <w:p w14:paraId="144D5905" w14:textId="58998189" w:rsidR="00910892" w:rsidRDefault="00C154CB">
      <w:r>
        <w:t xml:space="preserve">Sätt </w:t>
      </w:r>
      <w:r w:rsidR="0078326E">
        <w:t xml:space="preserve">USB-minnet i dator och öppna utforskaren </w:t>
      </w:r>
      <w:r w:rsidR="00E038FA">
        <w:br/>
      </w:r>
      <w:r w:rsidR="00D80551">
        <w:t>Öppna USB-minnet</w:t>
      </w:r>
      <w:r w:rsidR="00D80551">
        <w:br/>
        <w:t>Öppna mappen</w:t>
      </w:r>
      <w:r w:rsidR="007C783B">
        <w:t xml:space="preserve"> </w:t>
      </w:r>
      <w:proofErr w:type="spellStart"/>
      <w:r w:rsidR="007C783B">
        <w:t>Ag</w:t>
      </w:r>
      <w:r w:rsidR="00A171D3">
        <w:t>g</w:t>
      </w:r>
      <w:r w:rsidR="007C783B">
        <w:t>ps</w:t>
      </w:r>
      <w:proofErr w:type="spellEnd"/>
      <w:r w:rsidR="007C783B">
        <w:br/>
        <w:t xml:space="preserve">Öppna </w:t>
      </w:r>
      <w:r w:rsidR="00874EC8">
        <w:t>mappen Data</w:t>
      </w:r>
      <w:r w:rsidR="00256BD9">
        <w:br/>
      </w:r>
      <w:r w:rsidR="00CA7C66">
        <w:t>Öppna din K</w:t>
      </w:r>
      <w:r w:rsidR="00D34864">
        <w:t>lient</w:t>
      </w:r>
      <w:r w:rsidR="00D34864">
        <w:br/>
        <w:t>Öppna din Gård</w:t>
      </w:r>
      <w:r w:rsidR="00D34864">
        <w:br/>
        <w:t>Öppna</w:t>
      </w:r>
      <w:r w:rsidR="00147DE7">
        <w:t xml:space="preserve"> ditt Fält</w:t>
      </w:r>
      <w:r w:rsidR="00FA55BB">
        <w:br/>
      </w:r>
      <w:r w:rsidR="00130ED6">
        <w:t>Har allt gått rätt till så ska här finnas en fil som heter</w:t>
      </w:r>
      <w:r w:rsidR="009A716D">
        <w:t xml:space="preserve"> </w:t>
      </w:r>
      <w:proofErr w:type="spellStart"/>
      <w:r w:rsidR="009A716D">
        <w:t>FieldLevel</w:t>
      </w:r>
      <w:proofErr w:type="spellEnd"/>
      <w:r w:rsidR="00756537">
        <w:t xml:space="preserve"> och är en </w:t>
      </w:r>
      <w:r w:rsidR="007B6AFF">
        <w:t>.XML fil</w:t>
      </w:r>
    </w:p>
    <w:p w14:paraId="5BED8D79" w14:textId="77777777" w:rsidR="00910892" w:rsidRDefault="00910892">
      <w:r>
        <w:br w:type="page"/>
      </w:r>
    </w:p>
    <w:p w14:paraId="0C84595D" w14:textId="77777777" w:rsidR="00D34864" w:rsidRDefault="00D34864"/>
    <w:p w14:paraId="042C0C11" w14:textId="6F5FF634" w:rsidR="00AA6490" w:rsidRDefault="00BA1A36" w:rsidP="00910892">
      <w:pPr>
        <w:pStyle w:val="Rubrik2"/>
      </w:pPr>
      <w:r>
        <w:t>I</w:t>
      </w:r>
      <w:r w:rsidR="00C96BA5">
        <w:t>mport</w:t>
      </w:r>
      <w:r w:rsidR="00AA6490">
        <w:t xml:space="preserve"> av data </w:t>
      </w:r>
      <w:r w:rsidR="00C96BA5">
        <w:t>till</w:t>
      </w:r>
      <w:r w:rsidR="00AA6490">
        <w:t xml:space="preserve"> </w:t>
      </w:r>
      <w:proofErr w:type="spellStart"/>
      <w:r w:rsidR="00AA6490">
        <w:t>FmX</w:t>
      </w:r>
      <w:proofErr w:type="spellEnd"/>
      <w:r w:rsidR="00AA6490">
        <w:t xml:space="preserve"> </w:t>
      </w:r>
      <w:r w:rsidR="00C96BA5">
        <w:t>via</w:t>
      </w:r>
      <w:r w:rsidR="00AA6490">
        <w:t xml:space="preserve"> USB-minne</w:t>
      </w:r>
    </w:p>
    <w:p w14:paraId="28D79476" w14:textId="40671D0B" w:rsidR="00AA6490" w:rsidRDefault="00AA6490" w:rsidP="00AA6490">
      <w:r>
        <w:t xml:space="preserve">Sätt i USB-minne i displayen. </w:t>
      </w:r>
      <w:proofErr w:type="spellStart"/>
      <w:r>
        <w:t>FmX</w:t>
      </w:r>
      <w:proofErr w:type="spellEnd"/>
      <w:r>
        <w:t xml:space="preserve"> har en port mitt på baktill, används VRS så sitter det en USB-</w:t>
      </w:r>
      <w:proofErr w:type="spellStart"/>
      <w:r>
        <w:t>hub</w:t>
      </w:r>
      <w:proofErr w:type="spellEnd"/>
      <w:r>
        <w:t xml:space="preserve"> som du kan sätta minnet i. TMX-2050 har två USB-portar, använd lämpligast den som är på vänster sidan.</w:t>
      </w:r>
    </w:p>
    <w:p w14:paraId="716733C1" w14:textId="77777777" w:rsidR="00AA6490" w:rsidRDefault="00AA6490" w:rsidP="00AA6490">
      <w:r>
        <w:t xml:space="preserve">Efter upp start av </w:t>
      </w:r>
      <w:proofErr w:type="spellStart"/>
      <w:r>
        <w:t>FmX</w:t>
      </w:r>
      <w:proofErr w:type="spellEnd"/>
      <w:r>
        <w:t xml:space="preserve"> gå till Dataöverföring </w:t>
      </w:r>
    </w:p>
    <w:p w14:paraId="1F39587E" w14:textId="19E3C4B3" w:rsidR="00AA6490" w:rsidRDefault="00AA6490" w:rsidP="00AA6490">
      <w:r>
        <w:t xml:space="preserve">Titta efter en grön USB-minnes symbol upptill på vänster sida, det tyder på att du har ett fungerande USB-minne. Är symbolen röd, prova starta om displayen. Förblir den röd så stödjer inte displayen ditt USB-minne, prova annat. </w:t>
      </w:r>
      <w:r>
        <w:br/>
      </w:r>
      <w:r>
        <w:br/>
        <w:t xml:space="preserve">I den vänster </w:t>
      </w:r>
      <w:r w:rsidR="00420774">
        <w:t xml:space="preserve">rutan </w:t>
      </w:r>
      <w:r w:rsidR="006B668D">
        <w:t xml:space="preserve">finns </w:t>
      </w:r>
      <w:r>
        <w:t xml:space="preserve">allt som </w:t>
      </w:r>
      <w:r w:rsidR="006B668D">
        <w:t>är</w:t>
      </w:r>
      <w:r>
        <w:t xml:space="preserve"> på USB-minnet.</w:t>
      </w:r>
      <w:r>
        <w:br/>
        <w:t xml:space="preserve">Tryck på det </w:t>
      </w:r>
      <w:r w:rsidRPr="00217EB7">
        <w:rPr>
          <w:b/>
          <w:bCs/>
        </w:rPr>
        <w:t>lilla</w:t>
      </w:r>
      <w:r>
        <w:rPr>
          <w:b/>
          <w:bCs/>
        </w:rPr>
        <w:t xml:space="preserve"> </w:t>
      </w:r>
      <w:r>
        <w:t>pluset eller den blå pilen intill Fältdata, nu ser du dina klienter.</w:t>
      </w:r>
      <w:r>
        <w:br/>
        <w:t xml:space="preserve">Tryck på det </w:t>
      </w:r>
      <w:r w:rsidRPr="00217EB7">
        <w:rPr>
          <w:b/>
          <w:bCs/>
        </w:rPr>
        <w:t>lilla</w:t>
      </w:r>
      <w:r>
        <w:rPr>
          <w:b/>
          <w:bCs/>
        </w:rPr>
        <w:t xml:space="preserve"> </w:t>
      </w:r>
      <w:r>
        <w:t>pluset eller den blå pilen intill din Klient så ser du klientens gårdar.</w:t>
      </w:r>
      <w:r>
        <w:br/>
        <w:t xml:space="preserve">Tryck på det </w:t>
      </w:r>
      <w:r w:rsidRPr="00217EB7">
        <w:rPr>
          <w:b/>
          <w:bCs/>
        </w:rPr>
        <w:t>lilla</w:t>
      </w:r>
      <w:r>
        <w:rPr>
          <w:b/>
          <w:bCs/>
        </w:rPr>
        <w:t xml:space="preserve"> </w:t>
      </w:r>
      <w:r>
        <w:t>pluset eller den blå pilen intill gården så ser du gårdens fält.</w:t>
      </w:r>
    </w:p>
    <w:p w14:paraId="717081AF" w14:textId="37ECF153" w:rsidR="00AA6490" w:rsidRDefault="00AA6490" w:rsidP="00AA6490">
      <w:r>
        <w:t>Tryck på texten för det fält du vill överföra, bakgrunden blir nu blå.</w:t>
      </w:r>
      <w:r>
        <w:br/>
        <w:t xml:space="preserve">Mitt mellan rutorna har du knappen Kopiera med en pil åt </w:t>
      </w:r>
      <w:r w:rsidR="00904CDD">
        <w:t>höger</w:t>
      </w:r>
      <w:r>
        <w:t>, tryck så överför</w:t>
      </w:r>
      <w:r w:rsidR="00EB133D">
        <w:t>s</w:t>
      </w:r>
      <w:r>
        <w:t xml:space="preserve"> nu fältet till </w:t>
      </w:r>
      <w:proofErr w:type="spellStart"/>
      <w:r w:rsidR="00904CDD">
        <w:t>FmX</w:t>
      </w:r>
      <w:proofErr w:type="spellEnd"/>
      <w:r>
        <w:t>.</w:t>
      </w:r>
    </w:p>
    <w:p w14:paraId="4D3A1E25" w14:textId="77777777" w:rsidR="00AA4B93" w:rsidRDefault="00AA4B93" w:rsidP="00AA6490"/>
    <w:p w14:paraId="1AA562A6" w14:textId="0C813697" w:rsidR="00AA4B93" w:rsidRDefault="00AA4B93" w:rsidP="00AA4B93">
      <w:pPr>
        <w:pStyle w:val="Rubrik2"/>
      </w:pPr>
      <w:r>
        <w:t>Kontrollera mappstrukturen innan import</w:t>
      </w:r>
    </w:p>
    <w:p w14:paraId="666AA75B" w14:textId="2B31F894" w:rsidR="00D52B0A" w:rsidRPr="00AA4B93" w:rsidRDefault="008E7FA3" w:rsidP="00AA4B93">
      <w:r>
        <w:t>Filen från ett ritprogram heter</w:t>
      </w:r>
      <w:r w:rsidR="007D0525">
        <w:t xml:space="preserve"> exempelvis</w:t>
      </w:r>
      <w:r>
        <w:t xml:space="preserve"> </w:t>
      </w:r>
      <w:proofErr w:type="spellStart"/>
      <w:r w:rsidR="00ED63A8">
        <w:t>fältnamn.gps</w:t>
      </w:r>
      <w:proofErr w:type="spellEnd"/>
      <w:r w:rsidR="00ED63A8">
        <w:br/>
        <w:t xml:space="preserve">Filen måste ligga i en </w:t>
      </w:r>
      <w:r w:rsidR="00D52B0A">
        <w:t xml:space="preserve">specifik mapp för att </w:t>
      </w:r>
      <w:proofErr w:type="spellStart"/>
      <w:r w:rsidR="00D52B0A">
        <w:t>FmX</w:t>
      </w:r>
      <w:proofErr w:type="spellEnd"/>
      <w:r w:rsidR="00D52B0A">
        <w:t xml:space="preserve"> ska kunna hitta den.</w:t>
      </w:r>
      <w:r w:rsidR="008D38B8">
        <w:br/>
        <w:t xml:space="preserve">Första mappen på USB-minnet ska heta </w:t>
      </w:r>
      <w:proofErr w:type="spellStart"/>
      <w:r w:rsidR="008D38B8">
        <w:t>A</w:t>
      </w:r>
      <w:r w:rsidR="009567A1">
        <w:t>gGps</w:t>
      </w:r>
      <w:proofErr w:type="spellEnd"/>
      <w:r w:rsidR="009567A1">
        <w:br/>
        <w:t xml:space="preserve">nästa </w:t>
      </w:r>
      <w:r w:rsidR="00D61CD7">
        <w:t xml:space="preserve">mapp ska heta </w:t>
      </w:r>
      <w:r w:rsidR="00D61CD7" w:rsidRPr="00D61CD7">
        <w:t>Multiplane Designs</w:t>
      </w:r>
      <w:r w:rsidR="00462D82">
        <w:t xml:space="preserve"> och här i ska din fil placeras.</w:t>
      </w:r>
      <w:r w:rsidR="004329B7">
        <w:br/>
      </w:r>
      <w:r w:rsidR="004329B7">
        <w:br/>
        <w:t xml:space="preserve">Tänk på </w:t>
      </w:r>
      <w:r w:rsidR="00926318">
        <w:t>att för att kunna skicka filer via E-post behövs filer oftas</w:t>
      </w:r>
      <w:r w:rsidR="00752598">
        <w:t>t</w:t>
      </w:r>
      <w:r w:rsidR="00926318">
        <w:t xml:space="preserve"> l</w:t>
      </w:r>
      <w:r w:rsidR="008E7EAD">
        <w:t>ä</w:t>
      </w:r>
      <w:r w:rsidR="00926318">
        <w:t xml:space="preserve">ggas i en </w:t>
      </w:r>
      <w:proofErr w:type="spellStart"/>
      <w:r w:rsidR="00926318">
        <w:t>Zip</w:t>
      </w:r>
      <w:proofErr w:type="spellEnd"/>
      <w:r w:rsidR="00926318">
        <w:t>-mapp</w:t>
      </w:r>
      <w:r w:rsidR="008E7EAD">
        <w:t xml:space="preserve">, </w:t>
      </w:r>
      <w:r w:rsidR="00AD0830">
        <w:t xml:space="preserve">så </w:t>
      </w:r>
      <w:r w:rsidR="008E7EAD">
        <w:t xml:space="preserve">filer </w:t>
      </w:r>
      <w:r w:rsidR="00AD0830">
        <w:t>mås</w:t>
      </w:r>
      <w:r w:rsidR="008E7EAD">
        <w:t>te</w:t>
      </w:r>
      <w:r w:rsidR="00AD0830">
        <w:t xml:space="preserve"> </w:t>
      </w:r>
      <w:r w:rsidR="00B3526F">
        <w:t>extraheras</w:t>
      </w:r>
      <w:r w:rsidR="00AD0830">
        <w:t xml:space="preserve"> </w:t>
      </w:r>
      <w:r w:rsidR="00B3526F">
        <w:t>innan du kan använda dem.</w:t>
      </w:r>
    </w:p>
    <w:sectPr w:rsidR="00D52B0A" w:rsidRPr="00AA4B9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3C0A" w14:textId="77777777" w:rsidR="00056215" w:rsidRDefault="00056215" w:rsidP="001258BB">
      <w:pPr>
        <w:spacing w:after="0" w:line="240" w:lineRule="auto"/>
      </w:pPr>
      <w:r>
        <w:separator/>
      </w:r>
    </w:p>
  </w:endnote>
  <w:endnote w:type="continuationSeparator" w:id="0">
    <w:p w14:paraId="7B6166A3" w14:textId="77777777" w:rsidR="00056215" w:rsidRDefault="00056215" w:rsidP="00125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3236" w14:textId="77777777" w:rsidR="001258BB" w:rsidRDefault="001258BB" w:rsidP="001258BB">
    <w:pPr>
      <w:pStyle w:val="Sidfot"/>
      <w:jc w:val="right"/>
    </w:pPr>
    <w:r>
      <w:t xml:space="preserve">Datum: </w:t>
    </w:r>
    <w:proofErr w:type="gramStart"/>
    <w:r>
      <w:t>260909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7349" w14:textId="77777777" w:rsidR="00056215" w:rsidRDefault="00056215" w:rsidP="001258BB">
      <w:pPr>
        <w:spacing w:after="0" w:line="240" w:lineRule="auto"/>
      </w:pPr>
      <w:r>
        <w:separator/>
      </w:r>
    </w:p>
  </w:footnote>
  <w:footnote w:type="continuationSeparator" w:id="0">
    <w:p w14:paraId="5583D4F8" w14:textId="77777777" w:rsidR="00056215" w:rsidRDefault="00056215" w:rsidP="00125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32"/>
    <w:rsid w:val="00051732"/>
    <w:rsid w:val="00056215"/>
    <w:rsid w:val="000E151B"/>
    <w:rsid w:val="00115486"/>
    <w:rsid w:val="001258BB"/>
    <w:rsid w:val="00130ED6"/>
    <w:rsid w:val="00147DE7"/>
    <w:rsid w:val="001878C7"/>
    <w:rsid w:val="001F66E6"/>
    <w:rsid w:val="00205E32"/>
    <w:rsid w:val="00217EB7"/>
    <w:rsid w:val="00255ADC"/>
    <w:rsid w:val="00256BD9"/>
    <w:rsid w:val="002B1EE8"/>
    <w:rsid w:val="003726E4"/>
    <w:rsid w:val="00377783"/>
    <w:rsid w:val="00411C1F"/>
    <w:rsid w:val="00420774"/>
    <w:rsid w:val="004329B7"/>
    <w:rsid w:val="00462D82"/>
    <w:rsid w:val="004B5671"/>
    <w:rsid w:val="004F06C8"/>
    <w:rsid w:val="00540B53"/>
    <w:rsid w:val="00563B3B"/>
    <w:rsid w:val="00567DEA"/>
    <w:rsid w:val="005755D6"/>
    <w:rsid w:val="00597880"/>
    <w:rsid w:val="006146C3"/>
    <w:rsid w:val="00647AC2"/>
    <w:rsid w:val="00662F44"/>
    <w:rsid w:val="00667504"/>
    <w:rsid w:val="006876C0"/>
    <w:rsid w:val="006B668D"/>
    <w:rsid w:val="006F7186"/>
    <w:rsid w:val="00707DE4"/>
    <w:rsid w:val="007458AB"/>
    <w:rsid w:val="00752598"/>
    <w:rsid w:val="007531FD"/>
    <w:rsid w:val="00756537"/>
    <w:rsid w:val="0078326E"/>
    <w:rsid w:val="007B6AFF"/>
    <w:rsid w:val="007C783B"/>
    <w:rsid w:val="007D0525"/>
    <w:rsid w:val="007E387F"/>
    <w:rsid w:val="00841CE2"/>
    <w:rsid w:val="00874EC8"/>
    <w:rsid w:val="008D38B8"/>
    <w:rsid w:val="008E7EAD"/>
    <w:rsid w:val="008E7FA3"/>
    <w:rsid w:val="00904CDD"/>
    <w:rsid w:val="00910892"/>
    <w:rsid w:val="00926318"/>
    <w:rsid w:val="009567A1"/>
    <w:rsid w:val="009608CB"/>
    <w:rsid w:val="00964E0B"/>
    <w:rsid w:val="009840CF"/>
    <w:rsid w:val="009A716D"/>
    <w:rsid w:val="009E7D19"/>
    <w:rsid w:val="00A11A17"/>
    <w:rsid w:val="00A171D3"/>
    <w:rsid w:val="00A52249"/>
    <w:rsid w:val="00AA4B93"/>
    <w:rsid w:val="00AA6490"/>
    <w:rsid w:val="00AD0830"/>
    <w:rsid w:val="00B3526F"/>
    <w:rsid w:val="00B97DAD"/>
    <w:rsid w:val="00BA1A36"/>
    <w:rsid w:val="00BB151D"/>
    <w:rsid w:val="00BB5954"/>
    <w:rsid w:val="00BC63A2"/>
    <w:rsid w:val="00BD26AA"/>
    <w:rsid w:val="00C154CB"/>
    <w:rsid w:val="00C96BA5"/>
    <w:rsid w:val="00CA7C66"/>
    <w:rsid w:val="00CD7698"/>
    <w:rsid w:val="00D00D8A"/>
    <w:rsid w:val="00D246C5"/>
    <w:rsid w:val="00D34864"/>
    <w:rsid w:val="00D3655D"/>
    <w:rsid w:val="00D52B0A"/>
    <w:rsid w:val="00D61CD7"/>
    <w:rsid w:val="00D80551"/>
    <w:rsid w:val="00D91162"/>
    <w:rsid w:val="00DB1DD3"/>
    <w:rsid w:val="00E038FA"/>
    <w:rsid w:val="00E3460A"/>
    <w:rsid w:val="00E37C09"/>
    <w:rsid w:val="00E63072"/>
    <w:rsid w:val="00E82A79"/>
    <w:rsid w:val="00EB133D"/>
    <w:rsid w:val="00EB5DCE"/>
    <w:rsid w:val="00ED37BC"/>
    <w:rsid w:val="00ED63A8"/>
    <w:rsid w:val="00F07EE0"/>
    <w:rsid w:val="00F10AEF"/>
    <w:rsid w:val="00F2213F"/>
    <w:rsid w:val="00FA55BB"/>
    <w:rsid w:val="00FB5779"/>
    <w:rsid w:val="00FC6229"/>
    <w:rsid w:val="00FE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2AC7D"/>
  <w15:chartTrackingRefBased/>
  <w15:docId w15:val="{68792557-88CF-46EF-978B-7BDE96B6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490"/>
  </w:style>
  <w:style w:type="paragraph" w:styleId="Rubrik1">
    <w:name w:val="heading 1"/>
    <w:basedOn w:val="Normal"/>
    <w:next w:val="Normal"/>
    <w:link w:val="Rubrik1Char"/>
    <w:uiPriority w:val="9"/>
    <w:qFormat/>
    <w:rsid w:val="00051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51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51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51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51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51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51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51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51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1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51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51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5173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5173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5173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5173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5173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5173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51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51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51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51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1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5173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5173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173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1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173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51732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125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BB"/>
  </w:style>
  <w:style w:type="paragraph" w:styleId="Sidfot">
    <w:name w:val="footer"/>
    <w:basedOn w:val="Normal"/>
    <w:link w:val="SidfotChar"/>
    <w:uiPriority w:val="99"/>
    <w:unhideWhenUsed/>
    <w:rsid w:val="00125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4DEE68CBA1BC4DA2146614F0EDE72F" ma:contentTypeVersion="21" ma:contentTypeDescription="Skapa ett nytt dokument." ma:contentTypeScope="" ma:versionID="dd3f506bbc68a9b7179373c9d6b0da2b">
  <xsd:schema xmlns:xsd="http://www.w3.org/2001/XMLSchema" xmlns:xs="http://www.w3.org/2001/XMLSchema" xmlns:p="http://schemas.microsoft.com/office/2006/metadata/properties" xmlns:ns2="1a1bca61-8481-4822-b48c-409265fcf759" xmlns:ns3="8394d0d6-7d96-4966-a16f-750b755fa8de" targetNamespace="http://schemas.microsoft.com/office/2006/metadata/properties" ma:root="true" ma:fieldsID="8453b2be2b675aaccf1b3cf2c330c676" ns2:_="" ns3:_="">
    <xsd:import namespace="1a1bca61-8481-4822-b48c-409265fcf759"/>
    <xsd:import namespace="8394d0d6-7d96-4966-a16f-750b755fa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bca61-8481-4822-b48c-409265fcf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783e66d6-936b-495d-8c7e-46c4e58bf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4d0d6-7d96-4966-a16f-750b755fa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59b2a2-22dc-4c65-ad9b-c3b69f2b0208}" ma:internalName="TaxCatchAll" ma:showField="CatchAllData" ma:web="8394d0d6-7d96-4966-a16f-750b755fa8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1bca61-8481-4822-b48c-409265fcf759">
      <Terms xmlns="http://schemas.microsoft.com/office/infopath/2007/PartnerControls"/>
    </lcf76f155ced4ddcb4097134ff3c332f>
    <TaxCatchAll xmlns="8394d0d6-7d96-4966-a16f-750b755fa8de" xsi:nil="true"/>
  </documentManagement>
</p:properties>
</file>

<file path=customXml/itemProps1.xml><?xml version="1.0" encoding="utf-8"?>
<ds:datastoreItem xmlns:ds="http://schemas.openxmlformats.org/officeDocument/2006/customXml" ds:itemID="{DD88FB60-7707-430E-B29B-BA2E4E9AD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bca61-8481-4822-b48c-409265fcf759"/>
    <ds:schemaRef ds:uri="8394d0d6-7d96-4966-a16f-750b755fa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97A006-A6E3-4633-872F-3B9BAB5AC5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52FA2F-9B98-4A7B-9B51-308EF2010A34}">
  <ds:schemaRefs>
    <ds:schemaRef ds:uri="http://schemas.microsoft.com/office/2006/metadata/properties"/>
    <ds:schemaRef ds:uri="http://schemas.microsoft.com/office/infopath/2007/PartnerControls"/>
    <ds:schemaRef ds:uri="1a1bca61-8481-4822-b48c-409265fcf759"/>
    <ds:schemaRef ds:uri="8394d0d6-7d96-4966-a16f-750b755fa8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452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 Stenström</dc:creator>
  <cp:keywords/>
  <dc:description/>
  <cp:lastModifiedBy>Henric Stenström</cp:lastModifiedBy>
  <cp:revision>91</cp:revision>
  <dcterms:created xsi:type="dcterms:W3CDTF">2026-09-09T08:54:00Z</dcterms:created>
  <dcterms:modified xsi:type="dcterms:W3CDTF">2026-09-22T05:27:00Z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0x010100A14DEE68CBA1BC4DA2146614F0EDE72F</vt:lpwstr>
  </property>
  <property fmtid="{D5CDD505-2E9C-101B-9397-08002B2CF9AE}" pid="3" name="MediaServiceImageTags">
    <vt:lpwstr/>
  </property>
</Properties>
</file>